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87" w:rsidRPr="00173787" w:rsidRDefault="00173787" w:rsidP="00173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17378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Trakostyán</w:t>
      </w:r>
      <w:proofErr w:type="spellEnd"/>
    </w:p>
    <w:p w:rsidR="00173787" w:rsidRPr="00173787" w:rsidRDefault="00173787" w:rsidP="0017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Trakostyán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Horvátország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Varazsd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megyéjében (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Varazdin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magasságában) a Szlovén határ szomszédságában fekszik. Zágráb 80, míg a régió székhelye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Varazsd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 kilométer innen.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Trakostyán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hegyvidéki területen fekszik</w:t>
      </w:r>
      <w:r w:rsidR="00532E1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látnivalója a tó partjára épült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Trakostyáni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vár. A Trianoni békeszerződésig a Magyar Királyság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Varazsd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vármegyéjéhez tartozott.</w:t>
      </w:r>
    </w:p>
    <w:p w:rsidR="00173787" w:rsidRPr="00173787" w:rsidRDefault="00173787" w:rsidP="00173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17378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Trakostyáni</w:t>
      </w:r>
      <w:proofErr w:type="spellEnd"/>
      <w:r w:rsidRPr="0017378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vár története</w:t>
      </w:r>
    </w:p>
    <w:p w:rsidR="00173787" w:rsidRPr="00173787" w:rsidRDefault="00173787" w:rsidP="0017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eredeti vár a XIII. században épült. Horvátország északnyugati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védvédelmi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rendszerének tagja volt. A legenda szerint a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Drachenstein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lovagok egyik várkastélya volt, akik a XIII. században az uralmuk alatt tartották ezt a régiót. A XIV.-XV. </w:t>
      </w:r>
      <w:proofErr w:type="gram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században</w:t>
      </w:r>
      <w:proofErr w:type="gram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német, szlovén majd magyar kézre került, végül a XVI. században a Draskovic családnál állapodott meg a birtok. 1944-ig a Draskovic családhoz tartozott, majd a Horvát Királysághoz, végül a Horvát Köztársasághoz került.</w:t>
      </w:r>
    </w:p>
    <w:p w:rsidR="00173787" w:rsidRPr="00173787" w:rsidRDefault="00173787" w:rsidP="0017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7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199805" cy="2047875"/>
            <wp:effectExtent l="0" t="0" r="635" b="0"/>
            <wp:docPr id="1" name="Kép 1" descr="A csodálatos Trakostyáni v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sodálatos Trakostyáni vá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27" cy="208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787" w:rsidRPr="00173787" w:rsidRDefault="00173787" w:rsidP="0017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várat többször át kellett építeni. Az eredeti vár magja egy román stílusú erőd volt. Eredetileg egy lakóegység, egy várfalakkal körbevett udvar és egy erős őrtorony volt itt. A török támadások idején lett továbbépítve a vár, ekkor épült fel a nyugati torony. Csak a XIX. században nyerte el mai alakját, amikor neogótikus stílusban átépítették az egész várat. Az átépítéshez a Draskovic család eladta a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klenoviki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kastélyát (mely Horvátország legnagyobb kastélya), hogy finanszírozni tudja a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Trakostyáni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 átépítését. A vár felújítása után a Draskovic család lakott itt, majd a II. világháború után elmenekültek innen. Ma a Horvát Köztársaság tulajdona.</w:t>
      </w:r>
    </w:p>
    <w:p w:rsidR="00173787" w:rsidRPr="00173787" w:rsidRDefault="00173787" w:rsidP="00173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7378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helyi kiállítás</w:t>
      </w:r>
    </w:p>
    <w:p w:rsidR="00173787" w:rsidRDefault="00173787" w:rsidP="0017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mélyföldszinten (alagsorban) látható az erőd konyhája, továbbá egy kínzókamra. A magasföldszinten több helységet találunk, például a vadászszobát, a könyvtárat, a fogadó szobát, illetve az udvaron a kutat. Az első emeleten a szalont, az étkező szobát, a szivarszobát, a délutáni pihenőszobát, egy kis olvasószobát, a zeneszobát, a hálószobát találjuk továbbá egy </w:t>
      </w:r>
      <w:proofErr w:type="spellStart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imádkozósarkot</w:t>
      </w:r>
      <w:proofErr w:type="spellEnd"/>
      <w:r w:rsidRPr="00173787">
        <w:rPr>
          <w:rFonts w:ascii="Times New Roman" w:eastAsia="Times New Roman" w:hAnsi="Times New Roman" w:cs="Times New Roman"/>
          <w:sz w:val="24"/>
          <w:szCs w:val="24"/>
          <w:lang w:eastAsia="hu-HU"/>
        </w:rPr>
        <w:t>. Érdemes a második szintre is felmászni, hiszen itt a Draskovic-dinasztia tagjairól nézhetünk meg egy kiállítást, illetve a vár életének különböző stílusaiból állítottak össze egy-egy kiállítást.</w:t>
      </w:r>
    </w:p>
    <w:p w:rsidR="00532E17" w:rsidRDefault="00532E17" w:rsidP="00862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Nyitva tartás: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ápr.-okt.9-18 óra</w:t>
      </w:r>
    </w:p>
    <w:p w:rsidR="00227385" w:rsidRDefault="00532E17" w:rsidP="008627E3">
      <w:pPr>
        <w:spacing w:after="0" w:line="240" w:lineRule="auto"/>
      </w:pPr>
      <w:r w:rsidRPr="00532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felnőtt 30 kuna, gyerek 15 kuna</w:t>
      </w:r>
    </w:p>
    <w:sectPr w:rsidR="0022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87"/>
    <w:rsid w:val="00173787"/>
    <w:rsid w:val="00227385"/>
    <w:rsid w:val="00532E17"/>
    <w:rsid w:val="008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97E5-1904-4546-9AB6-3DFC4457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73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7378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7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Klári</dc:creator>
  <cp:keywords/>
  <dc:description/>
  <cp:lastModifiedBy>Klári</cp:lastModifiedBy>
  <cp:revision>2</cp:revision>
  <dcterms:created xsi:type="dcterms:W3CDTF">2015-10-09T19:22:00Z</dcterms:created>
  <dcterms:modified xsi:type="dcterms:W3CDTF">2015-10-09T20:02:00Z</dcterms:modified>
</cp:coreProperties>
</file>